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B8" w:rsidRPr="00A35EAB" w:rsidRDefault="00B472B8" w:rsidP="00B472B8">
      <w:pPr>
        <w:pStyle w:val="BasicParagraph"/>
        <w:rPr>
          <w:rFonts w:eastAsia="Arial" w:cs="Arial"/>
          <w:color w:val="E98E31"/>
          <w:sz w:val="32"/>
          <w:szCs w:val="32"/>
        </w:rPr>
      </w:pPr>
      <w:r w:rsidRPr="00A35EAB">
        <w:rPr>
          <w:rFonts w:eastAsia="Arial" w:cs="Arial"/>
          <w:color w:val="E98E31"/>
          <w:sz w:val="32"/>
          <w:szCs w:val="32"/>
        </w:rPr>
        <w:t xml:space="preserve">Appendix 3 – Posters to be displayed in or near to exam room </w:t>
      </w:r>
    </w:p>
    <w:p w:rsidR="00B472B8" w:rsidRPr="00A35EAB" w:rsidRDefault="00B472B8" w:rsidP="00B472B8">
      <w:pPr>
        <w:pStyle w:val="BasicParagraph"/>
        <w:rPr>
          <w:rFonts w:eastAsia="Arial" w:cs="Arial"/>
          <w:color w:val="E98E31"/>
          <w:sz w:val="32"/>
          <w:szCs w:val="32"/>
        </w:rPr>
      </w:pPr>
    </w:p>
    <w:p w:rsidR="00B472B8" w:rsidRPr="00A35EAB" w:rsidRDefault="00B472B8" w:rsidP="00B472B8">
      <w:pPr>
        <w:pStyle w:val="BasicParagraph"/>
        <w:rPr>
          <w:rFonts w:cs="Arial"/>
          <w:color w:val="000000"/>
          <w:lang w:eastAsia="en-GB"/>
        </w:rPr>
      </w:pPr>
      <w:r w:rsidRPr="00A35EAB">
        <w:rPr>
          <w:rFonts w:cs="Arial"/>
          <w:color w:val="000000"/>
          <w:lang w:eastAsia="en-GB"/>
        </w:rPr>
        <w:t xml:space="preserve">Taken from JCQ Instructions for Conducting Examinations 1 September 2016 to 31 August 2017 </w:t>
      </w:r>
    </w:p>
    <w:p w:rsidR="00B472B8" w:rsidRDefault="00B472B8" w:rsidP="00B472B8">
      <w:pPr>
        <w:pStyle w:val="BasicParagraph"/>
        <w:rPr>
          <w:rFonts w:ascii="Avenir LT Std 35 Light" w:hAnsi="Avenir LT Std 35 Light" w:cstheme="minorHAnsi"/>
          <w:color w:val="000000"/>
          <w:lang w:eastAsia="en-GB"/>
        </w:rPr>
      </w:pPr>
    </w:p>
    <w:p w:rsidR="00B472B8" w:rsidRDefault="00B472B8" w:rsidP="00B472B8">
      <w:pPr>
        <w:pStyle w:val="BasicParagraph"/>
        <w:rPr>
          <w:rFonts w:ascii="Avenir LT Std 35 Light" w:hAnsi="Avenir LT Std 35 Light" w:cstheme="minorHAnsi"/>
          <w:color w:val="000000"/>
          <w:lang w:eastAsia="en-GB"/>
        </w:rPr>
      </w:pPr>
    </w:p>
    <w:p w:rsidR="00B472B8" w:rsidRDefault="00B472B8" w:rsidP="00B472B8">
      <w:pPr>
        <w:pStyle w:val="BasicParagraph"/>
        <w:rPr>
          <w:rFonts w:ascii="Avenir LT Std 35 Light" w:hAnsi="Avenir LT Std 35 Light" w:cstheme="minorHAnsi"/>
          <w:color w:val="000000"/>
          <w:lang w:eastAsia="en-GB"/>
        </w:rPr>
      </w:pPr>
    </w:p>
    <w:p w:rsidR="00B472B8" w:rsidRDefault="00B472B8" w:rsidP="00B472B8">
      <w:pPr>
        <w:pStyle w:val="BasicParagraph"/>
        <w:rPr>
          <w:rFonts w:ascii="Avenir LT Std 35 Light" w:hAnsi="Avenir LT Std 35 Light" w:cstheme="minorHAnsi"/>
          <w:color w:val="000000"/>
          <w:lang w:eastAsia="en-GB"/>
        </w:rPr>
      </w:pPr>
    </w:p>
    <w:p w:rsidR="00B472B8" w:rsidRDefault="00B472B8" w:rsidP="00B472B8">
      <w:pPr>
        <w:pStyle w:val="BasicParagraph"/>
        <w:rPr>
          <w:rFonts w:ascii="Avenir LT Std 35 Light" w:hAnsi="Avenir LT Std 35 Light" w:cstheme="minorHAnsi"/>
          <w:color w:val="000000"/>
          <w:lang w:eastAsia="en-GB"/>
        </w:rPr>
      </w:pPr>
    </w:p>
    <w:p w:rsidR="00B472B8" w:rsidRDefault="00B472B8" w:rsidP="00B472B8">
      <w:pPr>
        <w:pStyle w:val="BasicParagraph"/>
        <w:rPr>
          <w:rFonts w:ascii="Avenir LT Std 35 Light" w:hAnsi="Avenir LT Std 35 Light" w:cstheme="minorHAnsi"/>
          <w:color w:val="000000"/>
          <w:lang w:eastAsia="en-GB"/>
        </w:rPr>
      </w:pPr>
    </w:p>
    <w:p w:rsidR="00B472B8" w:rsidRDefault="00B472B8" w:rsidP="00B472B8">
      <w:pPr>
        <w:pStyle w:val="BasicParagraph"/>
        <w:rPr>
          <w:rFonts w:ascii="Bitter" w:eastAsia="Arial" w:hAnsi="Bitter" w:cs="Arial"/>
          <w:color w:val="E98E31"/>
          <w:sz w:val="32"/>
          <w:szCs w:val="32"/>
        </w:rPr>
      </w:pPr>
    </w:p>
    <w:p w:rsidR="00B472B8" w:rsidRDefault="00B472B8" w:rsidP="00B472B8">
      <w:pPr>
        <w:pStyle w:val="BasicParagraph"/>
        <w:rPr>
          <w:rFonts w:ascii="Bitter" w:eastAsia="Arial" w:hAnsi="Bitter" w:cs="Arial"/>
          <w:color w:val="E98E31"/>
          <w:sz w:val="32"/>
          <w:szCs w:val="32"/>
        </w:rPr>
      </w:pPr>
      <w:bookmarkStart w:id="0" w:name="_GoBack"/>
      <w:bookmarkEnd w:id="0"/>
    </w:p>
    <w:p w:rsidR="00B472B8" w:rsidRPr="00EA296A" w:rsidRDefault="00B472B8" w:rsidP="00B472B8">
      <w:pPr>
        <w:pStyle w:val="BasicParagraph"/>
        <w:rPr>
          <w:rFonts w:ascii="Bitter" w:eastAsia="Arial" w:hAnsi="Bitter" w:cs="Arial"/>
          <w:color w:val="E98E31"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184FCBC6" wp14:editId="48492214">
            <wp:extent cx="5297805" cy="7134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780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2B8" w:rsidRDefault="00B472B8" w:rsidP="00B472B8">
      <w:pPr>
        <w:pStyle w:val="BasicParagraph"/>
        <w:rPr>
          <w:rFonts w:eastAsia="Arial" w:cs="Arial"/>
          <w:color w:val="CD091F"/>
          <w:szCs w:val="22"/>
        </w:rPr>
      </w:pPr>
      <w:r>
        <w:rPr>
          <w:noProof/>
          <w:lang w:eastAsia="en-GB"/>
        </w:rPr>
        <w:lastRenderedPageBreak/>
        <w:drawing>
          <wp:inline distT="0" distB="0" distL="0" distR="0" wp14:anchorId="38AD271E" wp14:editId="65C2792C">
            <wp:extent cx="5297805" cy="74968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7805" cy="749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2B8" w:rsidRDefault="00B472B8" w:rsidP="00B472B8">
      <w:pPr>
        <w:pStyle w:val="BasicParagraph"/>
        <w:rPr>
          <w:rFonts w:eastAsia="Arial" w:cs="Arial"/>
          <w:color w:val="CD091F"/>
          <w:szCs w:val="22"/>
        </w:rPr>
      </w:pPr>
    </w:p>
    <w:p w:rsidR="00A65AD9" w:rsidRDefault="00A35EAB"/>
    <w:sectPr w:rsidR="00A65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itter">
    <w:panose1 w:val="02000000000000000000"/>
    <w:charset w:val="00"/>
    <w:family w:val="auto"/>
    <w:pitch w:val="variable"/>
    <w:sig w:usb0="800000AF" w:usb1="40002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B8"/>
    <w:rsid w:val="00A35EAB"/>
    <w:rsid w:val="00AF0863"/>
    <w:rsid w:val="00B472B8"/>
    <w:rsid w:val="00E2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AAC30-6659-4BAC-87BD-33208EE4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472B8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eastAsiaTheme="minorEastAsia" w:cs="MinionPro-Regular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Snelling</dc:creator>
  <cp:keywords/>
  <dc:description/>
  <cp:lastModifiedBy>Dawn Snelling</cp:lastModifiedBy>
  <cp:revision>2</cp:revision>
  <dcterms:created xsi:type="dcterms:W3CDTF">2017-04-20T11:01:00Z</dcterms:created>
  <dcterms:modified xsi:type="dcterms:W3CDTF">2017-04-20T11:02:00Z</dcterms:modified>
</cp:coreProperties>
</file>